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6E7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湖南新闻奖融合报道、应用创新参评作品推荐表</w:t>
      </w:r>
      <w:bookmarkStart w:id="1" w:name="_GoBack"/>
      <w:bookmarkEnd w:id="1"/>
      <w:bookmarkStart w:id="0" w:name="附件3"/>
      <w:bookmarkEnd w:id="0"/>
    </w:p>
    <w:p w14:paraId="3BD2094B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p w14:paraId="3091CA80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 w14:paraId="7654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 w14:paraId="2807FE7D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F378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“奥运天团”为湖南文旅打call系列视频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B24B2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5D9F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 w14:paraId="5A45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 w14:paraId="41FF1D25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3F5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刘思佳 王梓槐 李梓潇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AC3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495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蒋玉青 刘玉锋</w:t>
            </w:r>
          </w:p>
        </w:tc>
      </w:tr>
      <w:tr w14:paraId="4D5D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 w14:paraId="57E7BC6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531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华声在线新闻网站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F4B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2CB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华声在线新闻网站</w:t>
            </w:r>
          </w:p>
          <w:p w14:paraId="5F6E7FCF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4A6E818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“文旅湖南”抖音号</w:t>
            </w:r>
          </w:p>
        </w:tc>
      </w:tr>
      <w:tr w14:paraId="02F7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 w14:paraId="727833E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74E4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2024年9月11日-14日</w:t>
            </w:r>
          </w:p>
        </w:tc>
      </w:tr>
      <w:tr w14:paraId="5CC8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exact"/>
          <w:jc w:val="center"/>
        </w:trPr>
        <w:tc>
          <w:tcPr>
            <w:tcW w:w="1662" w:type="dxa"/>
            <w:vAlign w:val="center"/>
          </w:tcPr>
          <w:p w14:paraId="5E0835B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 w14:paraId="4807605C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DE3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“奥运天团”来打call|生活无需举重，来湖南来场轻松上阵的旅行</w:t>
            </w:r>
          </w:p>
          <w:p w14:paraId="4E3E7064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https://hunan.voc.com.cn/article/202409/202409111506568088.html</w:t>
            </w:r>
          </w:p>
          <w:p w14:paraId="5659FF44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“奥运天团”来打call|罗诗芳：每一口地道湘味，都给我向上的力量</w:t>
            </w:r>
          </w:p>
          <w:p w14:paraId="1190F56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https://hunan.voc.com.cn/article/202409/202409111509361588.html</w:t>
            </w:r>
          </w:p>
          <w:p w14:paraId="2B24665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“奥运天团”来打call|张雅怡：三湘四水滋养了我的梦想</w:t>
            </w:r>
          </w:p>
          <w:p w14:paraId="5345B60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https://hunan.voc.com.cn/article/202409/202409111515534368.html</w:t>
            </w:r>
          </w:p>
          <w:p w14:paraId="1D3390A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“奥运天团”来打call|贾一凡：我为湖南发“名片”</w:t>
            </w:r>
          </w:p>
          <w:p w14:paraId="0A6C71E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https://hunan.voc.com.cn/article/202409/202409111516441897.html</w:t>
            </w:r>
          </w:p>
          <w:p w14:paraId="5EAB550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“奥运天团”来打call|侯志慧：来湖南寻觅“诗和远方”</w:t>
            </w:r>
          </w:p>
          <w:p w14:paraId="36C2609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https://hunan.voc.com.cn/article/202409/202409111508501155.html</w:t>
            </w:r>
          </w:p>
          <w:p w14:paraId="2838DBCE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“奥运天团”来打call|张博恒：湖南人热情火辣，坚韧执着</w:t>
            </w:r>
          </w:p>
          <w:p w14:paraId="02C5C71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https://hunan.voc.com.cn/article/202409/202409121026093663.html</w:t>
            </w:r>
          </w:p>
          <w:p w14:paraId="707EE51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“奥运天团”来打call|伍鹏：翻山越岭，看湖南不一样的风景</w:t>
            </w:r>
          </w:p>
          <w:p w14:paraId="46B64E6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https://hunan.voc.com.cn/article/202409/202409121027417776.html</w:t>
            </w:r>
          </w:p>
          <w:p w14:paraId="2D3E6A0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“奥运天团”来打call|周雅琴：湖湘文脉，弦歌不辍</w:t>
            </w:r>
          </w:p>
          <w:p w14:paraId="3466065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https://hunan.voc.com.cn/article/202409/202409131840137501.html</w:t>
            </w:r>
          </w:p>
          <w:p w14:paraId="6E8FA8E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“奥运天团”来打call|庞倩玉：来湖南，开启一场红色之旅</w:t>
            </w:r>
          </w:p>
          <w:p w14:paraId="6A65878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https://hunan.voc.com.cn/article/202409/202409131842287028.html</w:t>
            </w:r>
          </w:p>
          <w:p w14:paraId="5F682DA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“奥运天团”来打call|严浪宇：湖南之美，隽永悠长</w:t>
            </w:r>
          </w:p>
          <w:p w14:paraId="490FDBE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https://hunan.voc.com.cn/article/202409/202409141119014492.html</w:t>
            </w:r>
          </w:p>
        </w:tc>
      </w:tr>
      <w:tr w14:paraId="03FC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exact"/>
          <w:jc w:val="center"/>
        </w:trPr>
        <w:tc>
          <w:tcPr>
            <w:tcW w:w="1662" w:type="dxa"/>
            <w:vAlign w:val="center"/>
          </w:tcPr>
          <w:p w14:paraId="2E2563C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作品简介</w:t>
            </w:r>
          </w:p>
          <w:p w14:paraId="07A6F19D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（采编过程）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996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2024年9月，参加第33届夏季奥林匹克运动会的湖南奥运健儿陆续返湘。记者第一时间联络省体育局，邀请“奥运湘军”为即将召开的第三届湖南旅发大会拍摄短视频，推介湖南文旅资源，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推出《“奥运天团”来打call》系列短视频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。视频结合奥运健儿运动项目特色和湖南文旅资源进行策划、拍摄、制作，同步在文旅湖南和湖南日报、华声在线、新湖南、三湘都市报、这里是湖南等官媒抖音号、视频号发布。</w:t>
            </w:r>
          </w:p>
        </w:tc>
      </w:tr>
      <w:tr w14:paraId="26F5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272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2F3A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据统计，《“奥运天团”来打call》系列短视频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阅读量超3000万。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主创团队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在微博开设#奥运天团为旅发大会打call##原来湖南奥运天团爱吃这些美食##听听湖南奥运天团最想去哪玩#等话题。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#被湖南旅发大会硬控了#阅读量达2119.7万，上榜同城热搜第三。</w:t>
            </w:r>
          </w:p>
        </w:tc>
      </w:tr>
      <w:tr w14:paraId="7EE9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  <w:jc w:val="center"/>
        </w:trPr>
        <w:tc>
          <w:tcPr>
            <w:tcW w:w="1662" w:type="dxa"/>
            <w:vAlign w:val="center"/>
          </w:tcPr>
          <w:p w14:paraId="7D2912EC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 w14:paraId="52968944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  <w:p w14:paraId="5F6F6898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C0A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初评委员会填写评语及推荐理由。报送单位负责人签名，并加盖单位公章。</w:t>
            </w:r>
          </w:p>
          <w:p w14:paraId="574AF79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（此栏自荐参评作品无需填写。）</w:t>
            </w:r>
          </w:p>
          <w:p w14:paraId="1AA4244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="3360" w:leftChars="1600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签名：</w:t>
            </w:r>
          </w:p>
          <w:p w14:paraId="6BFE8B6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  <w:p w14:paraId="4E4BCB0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2025年   月   日</w:t>
            </w:r>
          </w:p>
        </w:tc>
      </w:tr>
      <w:tr w14:paraId="734A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4528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D80D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王士雄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905E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8AAE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instrText xml:space="preserve"> HYPERLINK "mailto:346405049@qq.com" </w:instrText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346405049@qq.com</w:t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57CA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15CF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15211157498</w:t>
            </w:r>
          </w:p>
        </w:tc>
      </w:tr>
      <w:tr w14:paraId="598C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EB5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CA3F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湖南省长沙市开福区芙蓉中路一段442号新湖南大厦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3C58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193F">
            <w:pPr>
              <w:spacing w:line="50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410005</w:t>
            </w:r>
          </w:p>
        </w:tc>
      </w:tr>
    </w:tbl>
    <w:p w14:paraId="35684D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61750"/>
    <w:rsid w:val="248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2025-02-19T07:52:00Z</dcterms:created>
  <dc:creator>海</dc:creator>
  <cp:lastModifiedBy>海</cp:lastModifiedBy>
  <dcterms:modified xsi:type="dcterms:W3CDTF">2025-02-19T07:52:24Z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A19A2B3D6B8941DD8A6C906F20018A3A_11</vt:lpwstr>
  </property>
  <property fmtid="{D5CDD505-2E9C-101B-9397-08002B2CF9AE}" pid="4" name="KSOTemplateDocerSaveRecord">
    <vt:lpwstr>eyJoZGlkIjoiNGI3MjI5ZjRhYWZkOTQ3ZmVmMDMxM2M5NGQ5YjU1ZjMiLCJ1c2VySWQiOiIxMDg3Nzg5MzAwIn0=</vt:lpwstr>
  </property>
</Properties>
</file>