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29F5">
      <w:pPr>
        <w:tabs>
          <w:tab w:val="left" w:pos="3583"/>
        </w:tabs>
        <w:spacing w:line="66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4"/>
        </w:rPr>
        <w:t>附件3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:</w:t>
      </w:r>
    </w:p>
    <w:p w14:paraId="58CE38BD">
      <w:pPr>
        <w:tabs>
          <w:tab w:val="left" w:pos="3583"/>
        </w:tabs>
        <w:spacing w:line="660" w:lineRule="exact"/>
        <w:jc w:val="center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中共湖南省委政策研究室</w:t>
      </w:r>
    </w:p>
    <w:p w14:paraId="6822F3A3">
      <w:pPr>
        <w:tabs>
          <w:tab w:val="left" w:pos="3583"/>
        </w:tabs>
        <w:spacing w:line="660" w:lineRule="exact"/>
        <w:jc w:val="center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决策咨询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研究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课题论证活页</w:t>
      </w:r>
    </w:p>
    <w:p w14:paraId="38473FEA">
      <w:pPr>
        <w:tabs>
          <w:tab w:val="left" w:pos="3583"/>
        </w:tabs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6BA6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655" w:type="dxa"/>
            <w:noWrap w:val="0"/>
            <w:vAlign w:val="center"/>
          </w:tcPr>
          <w:p w14:paraId="67F59148">
            <w:pPr>
              <w:rPr>
                <w:rFonts w:hint="default" w:ascii="Times New Roman" w:hAnsi="Times New Roman" w:eastAsia="黑体" w:cs="Times New Roman"/>
                <w:color w:val="FF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 w14:paraId="6245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3" w:hRule="atLeast"/>
          <w:jc w:val="center"/>
        </w:trPr>
        <w:tc>
          <w:tcPr>
            <w:tcW w:w="8655" w:type="dxa"/>
            <w:noWrap w:val="0"/>
            <w:vAlign w:val="top"/>
          </w:tcPr>
          <w:p w14:paraId="3DC8B24A">
            <w:pPr>
              <w:spacing w:line="560" w:lineRule="exact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本表参照以下提纲撰写，要求逻辑清晰，主题突出，层次分明，内容翔实，排版清晰。除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研究基础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外，本表与《申请书》表一、二内容一致，总字数不超过3000字。</w:t>
            </w:r>
          </w:p>
          <w:p w14:paraId="06064433">
            <w:pPr>
              <w:spacing w:before="156" w:beforeLines="5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[选题依据]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国内外相关研究的学术史梳理及研究动态，本课题相对于已有研究的独到学术价值和应用价值等。</w:t>
            </w:r>
          </w:p>
          <w:p w14:paraId="24865B7C">
            <w:pPr>
              <w:tabs>
                <w:tab w:val="left" w:pos="2107"/>
              </w:tabs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2.[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研究内容]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本课题的研究对象、总体框架、重点难点、主要目标等。</w:t>
            </w:r>
          </w:p>
          <w:p w14:paraId="7760E79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3.[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思路方法]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本课题研究的基本思路、具体研究方法、研究计划及其可行性等。</w:t>
            </w:r>
          </w:p>
          <w:p w14:paraId="2E2EC86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4.[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创新之处]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在决策参考、研究方法、学术观点等方面的特色和创新。</w:t>
            </w:r>
          </w:p>
          <w:p w14:paraId="299D42D7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5.[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预期成果]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成果形式、使用去向及预期社会效益等。</w:t>
            </w:r>
          </w:p>
          <w:p w14:paraId="6E5AF2B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[研究基础]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课题负责人前期相关研究成果、核心观点等。</w:t>
            </w:r>
          </w:p>
          <w:p w14:paraId="542B07B9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7.[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参考文献]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开展本课题研究的主要中外参考文献。</w:t>
            </w:r>
          </w:p>
          <w:p w14:paraId="77B6B17A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4D2EBA5C">
            <w:pPr>
              <w:spacing w:line="400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 w14:paraId="229526E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0A1DF59">
            <w:pPr>
              <w:spacing w:line="400" w:lineRule="exact"/>
              <w:ind w:firstLine="477" w:firstLineChars="159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 w14:paraId="16279162">
      <w:pPr>
        <w:tabs>
          <w:tab w:val="left" w:pos="-540"/>
        </w:tabs>
        <w:ind w:left="-720" w:leftChars="-343" w:right="-359" w:rightChars="-171" w:firstLine="440" w:firstLineChars="100"/>
        <w:jc w:val="center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填写说明</w:t>
      </w:r>
    </w:p>
    <w:p w14:paraId="479CBBF9">
      <w:pPr>
        <w:tabs>
          <w:tab w:val="left" w:pos="-540"/>
        </w:tabs>
        <w:ind w:left="-720" w:leftChars="-343" w:right="-359" w:rightChars="-171" w:firstLine="440" w:firstLineChars="1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5C53689">
      <w:pPr>
        <w:tabs>
          <w:tab w:val="left" w:pos="-540"/>
        </w:tabs>
        <w:ind w:right="94" w:rightChars="45"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1.活页文字表述中不得直接或间接透露个人信息或相关背景资料，否则取消参评资格。</w:t>
      </w:r>
    </w:p>
    <w:p w14:paraId="388D0500">
      <w:pPr>
        <w:tabs>
          <w:tab w:val="left" w:pos="-540"/>
        </w:tabs>
        <w:ind w:right="94" w:rightChars="45"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不得填写作者姓名、单位、刊物或出版社名称、发表时间或刊期等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。申请人承担的已结项或在研项目、与本课题无关的成果等不能作为前期成果填写。申请人的前期成果不列入参考文献。</w:t>
      </w:r>
    </w:p>
    <w:p w14:paraId="4956D215">
      <w:pPr>
        <w:tabs>
          <w:tab w:val="left" w:pos="-540"/>
        </w:tabs>
        <w:ind w:right="94" w:rightChars="45"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3.本表用A4规格页面，左侧装订。</w:t>
      </w:r>
    </w:p>
    <w:p w14:paraId="479F4A5E">
      <w:pPr>
        <w:tabs>
          <w:tab w:val="left" w:pos="61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476D5C3"/>
    <w:p w14:paraId="22459FAF"/>
    <w:sectPr>
      <w:footerReference r:id="rId3" w:type="default"/>
      <w:pgSz w:w="11906" w:h="16838"/>
      <w:pgMar w:top="2098" w:right="124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CFA7">
    <w:pPr>
      <w:pStyle w:val="4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2347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2347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0252"/>
    <w:rsid w:val="66E40B49"/>
    <w:rsid w:val="737B5A07"/>
    <w:rsid w:val="77131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563</Characters>
  <Lines>0</Lines>
  <Paragraphs>0</Paragraphs>
  <TotalTime>1</TotalTime>
  <ScaleCrop>false</ScaleCrop>
  <LinksUpToDate>false</LinksUpToDate>
  <CharactersWithSpaces>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2025-03-18T00:59:09Z</dcterms:created>
  <dc:creator>Administrator</dc:creator>
  <cp:lastModifiedBy>瘦二十斤</cp:lastModifiedBy>
  <dcterms:modified xsi:type="dcterms:W3CDTF">2025-03-20T10:25:39Z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eyJoZGlkIjoiNTdiOTYyYzQ4NGE1Njg4ZjNhNjAxY2EwMmNmNDg2NzYiLCJ1c2VySWQiOiI1NzQwODkwMDgifQ==</vt:lpwstr>
  </property>
  <property fmtid="{D5CDD505-2E9C-101B-9397-08002B2CF9AE}" pid="4" name="ICV">
    <vt:lpwstr>33E55DE4901F4000A0CAE122B23789DC_13</vt:lpwstr>
  </property>
</Properties>
</file>